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bookmarkStart w:id="0" w:name="_GoBack"/>
      <w:r>
        <w:rPr>
          <w:rFonts w:hint="eastAsia" w:ascii="微软雅黑" w:hAnsi="微软雅黑" w:eastAsia="微软雅黑" w:cs="微软雅黑"/>
          <w:b/>
          <w:sz w:val="36"/>
          <w:szCs w:val="36"/>
          <w:lang w:eastAsia="zh-CN"/>
        </w:rPr>
        <w:t>2021</w:t>
      </w:r>
      <w:r>
        <w:rPr>
          <w:rFonts w:hint="eastAsia" w:ascii="微软雅黑" w:hAnsi="微软雅黑" w:eastAsia="微软雅黑" w:cs="微软雅黑"/>
          <w:b/>
          <w:sz w:val="36"/>
          <w:szCs w:val="36"/>
        </w:rPr>
        <w:t>元旦活动策划方案</w:t>
      </w:r>
    </w:p>
    <w:bookmarkEnd w:id="0"/>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Fonts w:hint="eastAsia" w:ascii="微软雅黑" w:hAnsi="微软雅黑" w:eastAsia="微软雅黑" w:cs="微软雅黑"/>
          <w:sz w:val="28"/>
          <w:szCs w:val="28"/>
          <w:lang w:eastAsia="zh-CN"/>
        </w:rPr>
        <w:t>2021</w:t>
      </w:r>
      <w:r>
        <w:rPr>
          <w:rFonts w:hint="eastAsia" w:ascii="微软雅黑" w:hAnsi="微软雅黑" w:eastAsia="微软雅黑" w:cs="微软雅黑"/>
          <w:sz w:val="28"/>
          <w:szCs w:val="28"/>
        </w:rPr>
        <w:t>进入尾声，伴随着新年的钟声我们即将走进</w:t>
      </w:r>
      <w:r>
        <w:rPr>
          <w:rFonts w:hint="eastAsia" w:ascii="微软雅黑" w:hAnsi="微软雅黑" w:eastAsia="微软雅黑" w:cs="微软雅黑"/>
          <w:sz w:val="28"/>
          <w:szCs w:val="28"/>
          <w:lang w:eastAsia="zh-CN"/>
        </w:rPr>
        <w:t>2021</w:t>
      </w:r>
      <w:r>
        <w:rPr>
          <w:rFonts w:hint="eastAsia" w:ascii="微软雅黑" w:hAnsi="微软雅黑" w:eastAsia="微软雅黑" w:cs="微软雅黑"/>
          <w:sz w:val="28"/>
          <w:szCs w:val="28"/>
        </w:rPr>
        <w:t>!在</w:t>
      </w:r>
      <w:r>
        <w:rPr>
          <w:rFonts w:hint="eastAsia" w:ascii="微软雅黑" w:hAnsi="微软雅黑" w:eastAsia="微软雅黑" w:cs="微软雅黑"/>
          <w:sz w:val="28"/>
          <w:szCs w:val="28"/>
          <w:lang w:eastAsia="zh-CN"/>
        </w:rPr>
        <w:t>2021</w:t>
      </w:r>
      <w:r>
        <w:rPr>
          <w:rFonts w:hint="eastAsia" w:ascii="微软雅黑" w:hAnsi="微软雅黑" w:eastAsia="微软雅黑" w:cs="微软雅黑"/>
          <w:sz w:val="28"/>
          <w:szCs w:val="28"/>
        </w:rPr>
        <w:t>元旦来临之际，社会各界都会举办庆祝活动并为此活动制定方案。为此，小编整理了</w:t>
      </w:r>
      <w:r>
        <w:rPr>
          <w:rFonts w:hint="eastAsia" w:ascii="微软雅黑" w:hAnsi="微软雅黑" w:eastAsia="微软雅黑" w:cs="微软雅黑"/>
          <w:sz w:val="28"/>
          <w:szCs w:val="28"/>
          <w:lang w:eastAsia="zh-CN"/>
        </w:rPr>
        <w:t>2021</w:t>
      </w:r>
      <w:r>
        <w:rPr>
          <w:rFonts w:hint="eastAsia" w:ascii="微软雅黑" w:hAnsi="微软雅黑" w:eastAsia="微软雅黑" w:cs="微软雅黑"/>
          <w:sz w:val="28"/>
          <w:szCs w:val="28"/>
        </w:rPr>
        <w:t>元旦活动策划方案，欢迎阅读!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lang w:eastAsia="zh-CN"/>
        </w:rPr>
        <w:t>2021</w:t>
      </w:r>
      <w:r>
        <w:rPr>
          <w:rFonts w:hint="eastAsia" w:ascii="微软雅黑" w:hAnsi="微软雅黑" w:eastAsia="微软雅黑" w:cs="微软雅黑"/>
          <w:sz w:val="28"/>
          <w:szCs w:val="28"/>
        </w:rPr>
        <w:t>元旦活动策划方案【一】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一、活动主题：喜迎元旦，共创未来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二、活动目的：促进公司员工团结，激发员工工作热情，加强企业文化建设。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三、活动内容：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1、评选“20xx年度五星员工”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2、拔河比赛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四、组织机构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负责部门：企划部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参加部门：公司所有部门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五、活动对象：公司全体在职员工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六、活动地点：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1、“五星员工”评选：公司所有部门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2、拔河比赛：公司篮球场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七、活动时间：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八、活动流程：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1、准备宣传单和要发的通知;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2、发通知和活动策划书给各部门负责人;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3、在公司网站首页发布相关信息和公示;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4、发邮件到每个公司员工的信箱中，动员大家的积极性与参与热情，详细介绍本活动并让他们咨询;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5、海报宣传，可在公司食堂门口张贴和各个宿舍信息栏公示。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活动准备工作与实施：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宣传通知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1、评选基本条件与标准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基本条件：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(1)在公司连续任职时间1年以上。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(2)本年度无任何的违纪评比和处罚。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(3)具有较强的工作能力、尽职尽责、高质量的完成本职工作。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(4)严格要求自己，自觉遵守公司各项规章制度。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(5)富有创新精神，能够提出有建设性的建议。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(6)具有团队精神，在工作中与他人合作融洽。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评选标准：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(1)有责任心：尽心尽力做好本职工作，勤奋、认真。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(2)有细致心：善于发现工作中的疏漏并能及时纠正。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(3)有进取心：工作中积极进取、主动好学，善于开拓创新。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(4)有荣辱心：真正意识到企业与自我发展的关系，企兴我荣，企衰我耻。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2、评选部门划分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根据公司机构的特征和员工岗位的多重性，为了体现和增强评选的先进性、代表性、性，本次评选活动我们将公司分为两大部分：首先各部门在自己内部选出员工，然后由各部门选出的员工代表其所属部门参加公司的“五星员工”评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3、具体流程：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(1)针对此次活动制定出合理的评选制度和相关奖励事项;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(2)制作出合理的调查表(附“五星员工”选票)，并全数打印出来;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(3)沟通联系好各个部门的负责人，按各个部门人数发放调查表，并交待相关事宜;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(4)各部门负责人把调查表统一发放给每个员工，务必每个员工人手一份，并强调不能弃权与明确回收时间;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(5)主办方做好监督工作，并提供各种咨询;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(6)从各部门负责人收回所有选票并进行统计，选出较好的合理化建议与获票数最多的员工;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(7)主办方收回选票并进行统计，选出五名员工评为“员工”，选出一人为“五星员工”;颁奖仪式与拔河比赛当天颁奖同时进行。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奖项及奖金设置：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“员工”每人奖励20xx元;“五星员工”奖励5000元。拔河比赛胜出部门获得由公司组织的xx省xx市旅游一次。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lang w:eastAsia="zh-CN"/>
        </w:rPr>
        <w:t>2021</w:t>
      </w:r>
      <w:r>
        <w:rPr>
          <w:rFonts w:hint="eastAsia" w:ascii="微软雅黑" w:hAnsi="微软雅黑" w:eastAsia="微软雅黑" w:cs="微软雅黑"/>
          <w:sz w:val="28"/>
          <w:szCs w:val="28"/>
        </w:rPr>
        <w:t>元旦活动策划方案【二】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20xx年已经到来，为展现公司日新月异、蓬勃发展的良好风貌，增进友谊、增强凝聚力，公司决定于年月日举办一场联欢会来答谢各位员工一年来辛勤的工作与默默付出。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一、公司元旦联欢活动主题：增加公司于员工之间的凝聚力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二、联欢活动地点：办公区大会议室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三、联欢活动时间安排：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(1)年会策划及准备期(xx月xx日至xx月xx日)：本阶段主要完成通知、节目收集、主持人确定。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(2)年会协调及进展期(xx月xx日至xx月xx日)：本阶段主要完成节目安排表、礼仪小姐确定、音响确定、物品购买。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(3)年会倒计时期(xx月xx日)：本阶段主要完成年会全过程确定(包括节目单确定)。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(4)年会正式演出时间：20xx年1月1日晚19：00至21：30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四、联欢活动节目报名方式：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1.及时通报名、电话报名、现场报名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2.联系人：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3.联系方式：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五、参会人员：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六、联欢活动节目要求：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1、歌曲类：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(1)喜庆、祥和、热烈的歌曲;(2)青春、阳光、健康、向上;(3)与以上主题相关的原创歌曲。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2、舞蹈类：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(1)积极向上、寓意深刻的艺术性舞蹈;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(2)具有高科技时代气息的创意性舞蹈。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(3)喜闻乐见的街舞、现代舞、健美操、武术等;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(4)相关歌曲的伴舞。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3、曲艺类：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(1)喜庆、热闹反映生活的的相声、小品;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(2)经典的传统曲艺类节目(戏曲、话剧、评书等);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(3)其它类型的曲艺节目(乐器类)。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4、每个部门所报节目不限;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5、提倡跨部门组合报名;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七、联欢活动进行流程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1.参会人员入场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2.主持人宣布年会开始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3.总经理及董事长讲话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对年终做总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表彰员工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4.表彰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各部门负责人做度工作总与计划。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对优秀员工予以表彰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为优秀员工发奖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优秀员工发言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5.联欢会节目表演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6.互动小游戏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7.闭幕词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lang w:eastAsia="zh-CN"/>
        </w:rPr>
        <w:t>2021</w:t>
      </w:r>
      <w:r>
        <w:rPr>
          <w:rFonts w:hint="eastAsia" w:ascii="微软雅黑" w:hAnsi="微软雅黑" w:eastAsia="微软雅黑" w:cs="微软雅黑"/>
          <w:sz w:val="28"/>
          <w:szCs w:val="28"/>
        </w:rPr>
        <w:t>元旦活动策划方案【三】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一、活动主题：喜迎新年再创辉煌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1、打造企业文化品牌，增加凝聚力;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2、加强各部门同事之间的联系与沟通;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3、增强公司员工的集体语言精神观念。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三、活动内容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参加人员：公司各级领导、公司全体职工。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活动时间：20xx年12月xx日xx点(时间初步预定)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活动地点：公司几楼会议室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1.公司元旦聚餐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2.公司领导致词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3.文艺演出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四、前期活动准备工作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(一)、晚会策划及准备时间(时间节点)，成立晚会筹划小组，本阶段主要完成宣传、节目收集、主持人确定。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1.通知各部门递交节目名单、节目类型，每个部门节目类型限，届时筛选。(报名截止时间)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2.所报节目参加人员确定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3.晚会节目主持人确定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(二)、晚会协调进展期(时间节点)，本阶段主要完成节目的排练、节目单编排、舞台灯光音响设备、背景墙布置、物品购买等工作。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(三)、晚会倒计时(时间节点)，本阶段主要完成晚会全过程(包括节目单)确定、彩排、末期宣传工作、对现场内外进行布置。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(四)、晚会正式演出期间(时间节点)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1.安排演职人员以及后期参赛所有节目排练工作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2.现场领导的接待工作、观众进出会场秩序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3.晚会开始前后的现场秩序的维持工作及各项后勤保障工作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4.晚会后的收尾工作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五、元旦晚会内容：(所有进场员工进场前签到，并填写一张自己名字的抽奖劵，投入抽奖箱，晚会结束时可参加抽奖)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1、主持人开幕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2、请领导致词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3、由领导宣布元旦晚会正式开始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4、节目表演开始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5、活动结束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六、互动小游戏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可在节目中穿插互动小游戏，小游戏可由员工现场报名参加。参赛者均可获奖品一份，获胜者还可额外获得精美奖品一份。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游戏1：步步为赢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游戏规则：请出5对男女共10人，2人为一组参加。站在报纸上，脚不可站在纸外面，2人都必须同时站在报纸上坚持15秒。胜利者继续下一轮，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七、表演节目评奖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由各部门分别推荐优秀员工作为节目评选嘉宾为参演节目打分，共10人，满分10分。分别设置一、二、三等奖七、幸运大抽奖(演出结束)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安排领导在抽奖箱中对参加晚会的全体职工进行“幸运大抽奖”活动。奖项共三项：一等奖1名、二等奖3名、三等奖5名。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lang w:eastAsia="zh-CN"/>
        </w:rPr>
        <w:t>2021</w:t>
      </w:r>
      <w:r>
        <w:rPr>
          <w:rFonts w:hint="eastAsia" w:ascii="微软雅黑" w:hAnsi="微软雅黑" w:eastAsia="微软雅黑" w:cs="微软雅黑"/>
          <w:sz w:val="28"/>
          <w:szCs w:val="28"/>
        </w:rPr>
        <w:t>元旦活动策划方案【四】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一、活动安排：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1、活动名称：待定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2、活动目的：总结过去，展望未来，放松心情，快乐PK，让员工在比赛中增进团队凝聚力,在游戏中增进沟通与协调;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3、活动时间:20xx年xx月xx日xx时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4、活动地点：暂定(可考虑公司厂区搭建大舞台)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5、主办部门：行政人资部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6、协办部门：公司其他部门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7、参加人员：开达公司全体员工及客户组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8、相关工作人员：策划，总指挥，主持人，礼仪，拍照及回放制作，DJ，后勤等。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二、节目类型：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1.卡拉OK大PK:以团队形式参与卡拉OK比赛(或知识竞赛大PK)。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2.群英荟萃大PK：本着创新思维，展望未来，努力进取的原则，可表现项目推进这几个月的变化等。节目类型不限，人员不限，以节目为单位PK。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三、感恩顾问组环节：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1.组织排练小品，以项目推行这几个月的故事或进步为背景，体现改进后的士气和精神。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2.向全体员工安排感恩卡，现场抽取几位代表朗读，并送出全体员工感恩卡。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3.提前安排客户组礼物，现场由开达人代表送出。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4.节目结束，安排全体员工与客户组合影留念。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5.活动结束，安排晚宴。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6.第二日做物料善后工作，照片制作回放跟踪，制作完成后4R墙展示并发送客户组留念。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四、活动所需物料：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1.舞台及拱门：活动地点如放到公司厂区，需搭建舞台。舞台可外租或公司购买物料搭建;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2.舞台背景墙及条幅：品牌部制作;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3.桌椅：培训室桌椅;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4.感恩卡：品牌部安排制作;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5.奖品及顾问组礼品：提前购买，奖品需定出金额预算;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五、活动阶段计划：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1、策划及准备期(xx月xx日到xx月xx日)：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本阶段主要完成宣传、节目收集、相关岗位人员确定等。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节目收集：由节目负责人负责。采取各个部门或外来条件提供节目渠道。确定主持人。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前期宣传：由宣传负责人负责。海报设计及张贴、横幅。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协调及进展期(xx月xx日-xx月xx日)：本阶段主要完成节目排练确定、中期宣传、舞台物料等确定、物品购买。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节目初期排练确定：由节目负责人负责，导演监督，地点暂定各部门选取优秀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节目，并进行排练。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舞台确定：由宣传负责人负责。(请结合节目组舞台要求，联系相关公司)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物品购买及礼仪小姐确定：由礼仪负责人负责(物品需要情况征求各部)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倒计时期(xx月xx日-xx月xx日)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本阶段主要完成晚会全过程确定(包括节目单确定)、第一次彩排、末期宣传、领导邀请、场地确定、证件制作、费用收集。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活动全过程确定及彩排：由节目负责人负责。节目单确定交由各部门，加紧排练节目。并进行第一次彩排，时间暂定xx月xx日，地点暂定。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末期宣传：宣传负责人负责。宣传单(抽奖券和节目单)设计、发放及晚会当日抽奖券的收集。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领导邀请、相关证件制作、场地确定：由礼仪负责人负责。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费用收集：由总指挥负责。务必收正规票据，若此期无法收齐务必于活动结束后2天内收齐。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六、活动后期工作：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1.为演员或表演嘉宾分发小礼品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2.费用处理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3.书面总结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4.VCD制作及网络、宣传窗宣传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6.公司值班人员：xxx、xxx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7.活动当日流程：详见(附录1)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8.比赛规则与事项：详见(附录2)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9.节录单及参加人员：详见(附录3)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10.分队成员：详见(附录4)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11.费用预算：详见(附录5)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附录1：活动当日流程：(根据节目情况再明细讨论并确定时间配额)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1.12：30分观众及选手入席;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2.各队长抽签决定参赛顺序;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3.13：00分开始，总经理致词;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4.团体赛PK(根据顺序依次进行，A队结束，评委打分，B队开始，B队结束，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公布A队得分，C队开始……)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5.其他文艺节目;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6.个人PK;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7.公布团体赛成绩;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8.其他文艺节目;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9.组合PK;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10.公布个人赛成绩;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11.其他文艺节目;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12.颁奖;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13.其他文艺节目;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14.结束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附录2：比赛规则与注意事项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比赛分为三个类型：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1.团体赛：以团队为单位大合唱比赛;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2.个人赛：以个人为单位歌唱比赛;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3.合唱赛：以小组(2人以上)为单位合唱比赛;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除比赛节目以为，另有其他文艺节目(具体节目根据大家报名确定)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附录3：比赛组分组：(具体人员分队需另行讨论决定，提前确定队名以便设计制作队牌)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附录4：节录单及参加人员目录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附录5：费用预算明细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lang w:eastAsia="zh-CN"/>
        </w:rPr>
        <w:t>2021</w:t>
      </w:r>
      <w:r>
        <w:rPr>
          <w:rFonts w:hint="eastAsia" w:ascii="微软雅黑" w:hAnsi="微软雅黑" w:eastAsia="微软雅黑" w:cs="微软雅黑"/>
          <w:sz w:val="28"/>
          <w:szCs w:val="28"/>
        </w:rPr>
        <w:t>元旦活动策划方案【五】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为了迎接20xx年元旦节的到来，丰富健康安员工的节日生活，营造圣勋公司的企业文化，现行政人事部决定将元旦节活动安排如下：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一、活动主题:喜迎元旦,共创未来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二、活动目的:促进公司员工团结,激发员工工作热情,加强企业文化建设。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三、活动内容:K歌游戏大赛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四、组织机构负责部门:行政人事部参加部门:公司所有部门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五、活动对象:公司全体在职员工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六、活动地点:公司会议室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七、活动时间:20xx年xx月xx日(星期六)下午2点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八、活动流程: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1、xx月xx日提醒各部门准备参赛节目，每个部门2个人参赛(技术部4个人，销售部2个人;扶持部、后勤部2个人)。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2、xx月xx日确定好参赛选手、主持人，参赛曲目、游戏细则及设备的准备工作。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3、比赛规则：活动当天参赛的8人，抽签分为两队，健康队，安全队。哪队得的分值，便为获胜队，并获得奖品。(道具：4个蓝色签，4个绿色签)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第一个节目：歌曲比拼大赛。两队分别按自己规定的先后顺序派出队员，两两拼歌比赛，由观众当评委，得出评分。(时长50分钟)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二个游戏：成语对接比赛。主持人说出一个成语，各队按照自己坐位次序，将对应的字写在题板上，如一人写错，方为一队失败一题。换另一队继续，写对数量最多队获胜。(道具：成语10个，A4纸40张，白板笔8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第三个游戏：你比划，我来猜。主持人拿出一张卡片，其中一队两人比划，两人来猜。不能带有卡片上的字，如果说出，方为此题失消。继续往下，猜得数量最多队获胜。(道具：印有词语的卡片20张)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④第四个游戏：歌词接龙大赛。两队听主持人的安排，给大家说出规定的词或字，参赛选手唱出带有此词或字的歌曲，方为通过，并转为对方选手继续唱出带有此词或字的歌曲，在规定时间内，没能唱出的队，为失败。(道具：词或字，3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最后分数最多队获胜，由谢总发放礼品，输方也有安慰奖。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4、活动结束后，各部门安排人员将清洁卫生做好后，全体员工集体到公司楼下齐齐火锅聚餐。活动结束。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活动费用预算: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水果饮料500元，现场布置道具200元，奖品500元。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餐费：4000元。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合计：5200元。
</w:t>
      </w:r>
      <w:r>
        <w:rPr>
          <w:rFonts w:hint="eastAsia" w:ascii="微软雅黑" w:hAnsi="微软雅黑" w:eastAsia="微软雅黑" w:cs="微软雅黑"/>
          <w:sz w:val="28"/>
          <w:szCs w:val="28"/>
        </w:rPr>
        <w:br w:type="textWrapping"/>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5FE7D5A"/>
    <w:rsid w:val="1B775F20"/>
    <w:rsid w:val="25BB59BB"/>
    <w:rsid w:val="293566EE"/>
    <w:rsid w:val="29F66E1F"/>
    <w:rsid w:val="2F41141B"/>
    <w:rsid w:val="33C165F4"/>
    <w:rsid w:val="48D07D66"/>
    <w:rsid w:val="51277B14"/>
    <w:rsid w:val="59A47A0D"/>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2021-03-19T06:28:00Z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3B96351530C243C283DAE234BF2B4512</vt:lpwstr>
  </property>
</Properties>
</file>