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rPr>
      </w:pPr>
      <w:r>
        <w:rPr>
          <w:rFonts w:ascii="微软雅黑" w:hAnsi="微软雅黑" w:eastAsia="微软雅黑"/>
          <w:b/>
          <w:sz w:val="30"/>
          <w:szCs w:val="30"/>
        </w:rPr>
        <w:t>公司晚会策划方案</w:t>
      </w:r>
    </w:p>
    <w:p>
      <w:pPr>
        <w:jc w:val="center"/>
      </w:pPr>
    </w:p>
    <w:p>
      <w:pPr>
        <w:rPr>
          <w:rFonts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公司晚会策划的方案介绍，快来看看，小编为大家推荐下文，希望对你有所帮助。
</w:t>
      </w:r>
      <w:r>
        <w:rPr>
          <w:rFonts w:hint="eastAsia" w:ascii="微软雅黑" w:hAnsi="微软雅黑" w:eastAsia="微软雅黑" w:cs="微软雅黑"/>
          <w:sz w:val="28"/>
          <w:szCs w:val="28"/>
        </w:rPr>
        <w:br w:type="textWrapping"/>
      </w:r>
      <w:bookmarkEnd w:id="0"/>
      <w:r>
        <w:rPr>
          <w:rFonts w:hint="eastAsia" w:ascii="微软雅黑" w:hAnsi="微软雅黑" w:eastAsia="微软雅黑" w:cs="微软雅黑"/>
          <w:sz w:val="28"/>
          <w:szCs w:val="28"/>
        </w:rPr>
        <w:t>20**年会策划方案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活动策划背景：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每到一年快结束的时候，各个公司都会以“年会晚会”的形式来组织各种活动。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方面：在这个“企业盛会”中，公司领导与领导、员工与员工、领导与员工零距离接触，与会者欢聚一堂，这不仅可以消除以往工作中的矛盾，还可以增进人与人之间的交流，实现企业内部的团结，增加企业凝聚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再一方面：在这个“家庭盛会”中，公司借以来总结回顾上一年度各项工作，对下一年作出安排和部署，并表彰年度各项先进，迎接新的一年，促进公司的企业文化建设，表达对员工的问候和爱戴。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活动主题：总结表彰上一年、战略部署下一年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活动目的：振奋精神、统一目标、加强团结、再创辉煌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(一)企业全体大会议程安排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12：30 ：全体参会员工提前到达指定会堂，按指定排座就座，等候员工大会开始。(会堂播放入场背景音乐)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13：00—13：10 ：大会进行第一项。音乐停，鞭炮响(背景鞭炮声)。主持人宣布员工大会开始，向参会的全体员工介绍出席大会的公司主要领导同志，并鼓掌欢迎;(员工欢迎礼毕)请总经理致《开幕辞》。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13：11 ：大会进行第二项。各主要负责人分别作年终述职报告;(每个公司都不同，这个时间具体把握)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16：40—16：50 ：大会进行第三项。请总经理宣读公司《上一年度关于表彰工作先进集体和个人的决定》。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16：50—17：00 : 主持人请获得工作先进个人荣誉的优秀员工上台领奖，同时请总经理为其颁发荣誉证书及奖金红包，先进个人与总经理合影留念，主持人鼓掌祝贺。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主持人请先进个人的代表在现场发表简短获奖感言。(摄影师拍照)(会堂播放颁奖背景音乐)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17：00—17：10 ：主持人请获得工作先进集体荣誉的相关负责人上台领奖，同时请总经理为其颁发荣誉奖牌或奖杯，先进集体领奖人与总经理合影留念，主持人领掌祝贺。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主持人请先进集体负责领奖的代表发表简短获奖感言。(摄影师拍照)(会堂播放颁奖背景音乐)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17：10—17：20 ：主持人提醒出席员工大会的主要领导同志及获得先进个人荣誉的优秀员工上台，合影留念。(摄影师拍照)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17：20—17：30 ：主持人对本次员工大会做简要总结。宣布员工大会闭幕。(会堂播放离席背景音乐)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(二)宴会相关安排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18: 30之前 ：员工到达指定场所、所有酒水、凉菜等等都准备就绪。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18: 55之前 ：总经理到主席台向大家纸《祝酒词》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19: 00之前 : 主持人宣布晚宴开始，并第一共同举杯庆贺新年快乐，祝愿公司明天更美好。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19: 00—22: 30 ：与会者共同用餐、活动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(三)活动相关安排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条件：所有人都要参与，不得推延，每一个人都要表演(哪怕你是上台说说话)。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(四)签到许愿安排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条件：每一个公司人员进来都要签到，并且写下愿望，挂在许愿墙上，最后整理做许愿册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(五)游戏相关安排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不管是新老员工，在一开始的宴会中都不会很快融入在一起，那么游戏这个环节就可以促使大家融入在一起，更是穿针引线的使大家喝的更尽兴，打破僵局，促使酒会晚会更加畅快。、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一：大型团队游戏活动：团拜年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 数：无限制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 具：酒 酒杯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方 法：大家相互之间进酒，拜年，祝福在新的一年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二：成语对接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参与人数：全体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道具：无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方法：以生肖为话题，成语对接，第一个人说一个成语，第二个人以第一个人的成语最后一字为开头对接成语，以此类推，没有对出的罚：节目、喝酒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四：喝啤酒比赛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参与人数：若干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工具 ：酒、奶瓶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亮点在容器，用婴儿的奶瓶当酒具~~ 叫一棒大男人上台喝啤酒，规定时间内谁喝得多水胜出 嘿嘿，最后的结果就是,男boss们嘴巴子很痛,哈哈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五：30. 熊来了(我爱你更有趣)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参加人员：约束8-15人，分成若干组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游戏规则：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(1)各组第一个人喊“熊来了”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(2)然后第2个人问：“是吗?”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(3)第1个人再对第2个人说：“熊来了”，此时2号再告诉3号“熊来了”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(4)3号再反问2号“是吗?”，而2号也反问1号“是吗?”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(5)前者再叫“熊来了”，2、3、4号传下去。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(6)如此每个人最初听到“熊来了”时要反问“是吗?”然后再回向前头，第二次听到“熊来了”时才传给别人，而前头的人不断的说“熊来了”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(7)每组最后的人听到第2次的“熊来了”时，全组队员齐声说：“不得了了!快逃!”然后全组人一起欢呼，最先欢呼的那一组便得胜。 注意：正确了解规则，确实地重复回答。男女各半时可以用“熊来了”“我爱你”做口号，更有趣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游戏吧还有很多，但是最终的目的就是让大家解除隔阂，大家可以放下工作生活的压力，尽情的挥洒自己，使自己更好的融入这个团体中，增加团队能力。大家都融入到“年会晚会”中，那么这次年会晚会活动策划就会很成功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(六)与会人员须知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 : 员工无特殊情况必须参加公司年会，年会进行当中有急事需要离开现场的，需报经办公室主任批准同意后方可离开。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 : 晚宴及活动中，员工可着休闲装或运动装等;但在员工大会上，建议主持人及参加述职的人员着正装出席。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 ：解除掉一切伪装，尽情挥洒自己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(七)预算费用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(八)各个主要点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预祝大家：新年快乐 吃饱喝足、玩尽兴了，也该散场了，来年再见， 相关负责人做好离场各项工作。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总结：基于“年会”活动所应考虑和彰显的严肃程度与正统模式，此方案突破了以往的设计惯例，将正统严肃的年终大会与现代流行的聚餐、娱乐两类活动进行了统筹策划。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[公司晚会策划方案]
</w:t>
      </w:r>
      <w:r>
        <w:rPr>
          <w:rFonts w:hint="eastAsia" w:ascii="微软雅黑" w:hAnsi="微软雅黑" w:eastAsia="微软雅黑" w:cs="微软雅黑"/>
          <w:sz w:val="28"/>
          <w:szCs w:val="28"/>
        </w:rPr>
        <w:br w:type="textWrapping"/>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60076F"/>
    <w:rsid w:val="006A3F8F"/>
    <w:rsid w:val="008F6188"/>
    <w:rsid w:val="009E7DC4"/>
    <w:rsid w:val="00AE6C34"/>
    <w:rsid w:val="00D211B0"/>
    <w:rsid w:val="00EB35FB"/>
    <w:rsid w:val="12BF19AD"/>
    <w:rsid w:val="14311707"/>
    <w:rsid w:val="1B775F20"/>
    <w:rsid w:val="293566EE"/>
    <w:rsid w:val="3A705AD4"/>
    <w:rsid w:val="4530186F"/>
    <w:rsid w:val="5127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b/>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微软雅黑" w:asciiTheme="minorHAnsi" w:hAnsiTheme="minorHAnsi"/>
      <w:b/>
      <w:kern w:val="2"/>
      <w:sz w:val="21"/>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16</Characters>
  <Lines>1</Lines>
  <Paragraphs>1</Paragraphs>
  <TotalTime>6</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2021-03-19T05:23:01Z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F8C9A77570B64839A948DB12DB48CDEA</vt:lpwstr>
  </property>
</Properties>
</file>